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A44B6D">
        <w:rPr>
          <w:rFonts w:ascii="Calibri" w:hAnsi="Calibri" w:cs="Calibri"/>
          <w:b/>
          <w:sz w:val="22"/>
          <w:szCs w:val="22"/>
          <w:lang w:val="sr-Latn-CS"/>
        </w:rPr>
        <w:t>2812/60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A44B6D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</w:t>
      </w:r>
      <w:r w:rsidR="00C9574A">
        <w:rPr>
          <w:rFonts w:ascii="Calibri" w:hAnsi="Calibri" w:cs="Calibri"/>
          <w:sz w:val="22"/>
          <w:szCs w:val="22"/>
        </w:rPr>
        <w:t>O</w:t>
      </w:r>
      <w:r w:rsidR="00161999">
        <w:rPr>
          <w:rFonts w:ascii="Calibri" w:hAnsi="Calibri" w:cs="Calibri"/>
          <w:sz w:val="22"/>
          <w:szCs w:val="22"/>
        </w:rPr>
        <w:t xml:space="preserve"> </w:t>
      </w:r>
      <w:r w:rsidR="00C9574A">
        <w:rPr>
          <w:rFonts w:ascii="Calibri" w:hAnsi="Calibri" w:cs="Calibri"/>
          <w:sz w:val="22"/>
          <w:szCs w:val="22"/>
        </w:rPr>
        <w:t>''</w:t>
      </w:r>
      <w:proofErr w:type="spellStart"/>
      <w:r w:rsidR="00C9574A">
        <w:rPr>
          <w:rFonts w:ascii="Calibri" w:hAnsi="Calibri" w:cs="Calibri"/>
          <w:sz w:val="22"/>
          <w:szCs w:val="22"/>
        </w:rPr>
        <w:t>Keker</w:t>
      </w:r>
      <w:proofErr w:type="spellEnd"/>
      <w:r w:rsidR="00C9574A">
        <w:rPr>
          <w:rFonts w:ascii="Calibri" w:hAnsi="Calibri" w:cs="Calibri"/>
          <w:sz w:val="22"/>
          <w:szCs w:val="22"/>
        </w:rPr>
        <w:t xml:space="preserve">'' </w:t>
      </w:r>
      <w:proofErr w:type="spellStart"/>
      <w:r w:rsidR="00C9574A">
        <w:rPr>
          <w:rFonts w:ascii="Calibri" w:hAnsi="Calibri" w:cs="Calibri"/>
          <w:sz w:val="22"/>
          <w:szCs w:val="22"/>
        </w:rPr>
        <w:t>iz</w:t>
      </w:r>
      <w:proofErr w:type="spellEnd"/>
      <w:r w:rsidR="00C957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9574A">
        <w:rPr>
          <w:rFonts w:ascii="Calibri" w:hAnsi="Calibri" w:cs="Calibri"/>
          <w:sz w:val="22"/>
          <w:szCs w:val="22"/>
        </w:rPr>
        <w:t>Kolašina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Polje;Doo „19 Decembar“,Andrijevica; Doo „Pelengić Trade“,Bijelo Polje; Doo“ Nikola“,Berane;Doo „Keker“,Kolašin;Doo „Šik Lim“,Bijelo Polje;Doo „Bekom-Co“,Bijelo Polje; Doo „A.R.Wood“,Berane i 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161999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B631FE">
        <w:rPr>
          <w:rFonts w:ascii="Calibri" w:hAnsi="Calibri" w:cs="Calibri"/>
          <w:sz w:val="22"/>
          <w:szCs w:val="22"/>
          <w:lang w:val="sr-Latn-CS"/>
        </w:rPr>
        <w:t xml:space="preserve"> tenderske komisije broj:2253/55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161999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''Keker'' iz Kolašina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’’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B631FE">
        <w:rPr>
          <w:rFonts w:ascii="Calibri" w:hAnsi="Calibri" w:cs="Calibri"/>
          <w:sz w:val="22"/>
          <w:szCs w:val="22"/>
          <w:lang w:val="sr-Latn-CS"/>
        </w:rPr>
        <w:t xml:space="preserve"> tenderske komisije broj 2253/55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161999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161999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161999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''Keker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' iz Kolašina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„Pelengić Trade“,Bijelo Polje; Doo“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’“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161999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''Pelengić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161999">
        <w:rPr>
          <w:rFonts w:ascii="Calibri" w:hAnsi="Calibri" w:cs="Calibri"/>
          <w:sz w:val="22"/>
          <w:szCs w:val="22"/>
          <w:lang w:val="sr-Latn-CS"/>
        </w:rPr>
        <w:t>ed.brojem 1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161999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D20C7B" w:rsidRPr="00A44B6D">
        <w:rPr>
          <w:rFonts w:ascii="Calibri" w:hAnsi="Calibri" w:cs="Calibri"/>
          <w:sz w:val="22"/>
          <w:szCs w:val="22"/>
          <w:lang w:val="sr-Latn-CS"/>
        </w:rPr>
        <w:t>2253/</w:t>
      </w:r>
      <w:r w:rsidR="00B631FE" w:rsidRPr="00A44B6D">
        <w:rPr>
          <w:rFonts w:ascii="Calibri" w:hAnsi="Calibri" w:cs="Calibri"/>
          <w:sz w:val="22"/>
          <w:szCs w:val="22"/>
          <w:lang w:val="sr-Latn-CS"/>
        </w:rPr>
        <w:t>55</w:t>
      </w:r>
      <w:r w:rsidRPr="00A44B6D">
        <w:rPr>
          <w:rFonts w:ascii="Calibri" w:hAnsi="Calibri" w:cs="Calibri"/>
          <w:sz w:val="22"/>
          <w:szCs w:val="22"/>
          <w:lang w:val="sr-Latn-CS"/>
        </w:rPr>
        <w:t xml:space="preserve"> od</w:t>
      </w:r>
      <w:r>
        <w:rPr>
          <w:rFonts w:ascii="Calibri" w:hAnsi="Calibri" w:cs="Calibri"/>
          <w:sz w:val="22"/>
          <w:szCs w:val="22"/>
          <w:lang w:val="sr-Latn-CS"/>
        </w:rPr>
        <w:t xml:space="preserve"> 04.05.2017.</w:t>
      </w:r>
      <w:r w:rsidR="0016199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DC287B" w:rsidRDefault="00FD16DE" w:rsidP="00FD16DE">
      <w:pPr>
        <w:jc w:val="both"/>
        <w:rPr>
          <w:rFonts w:ascii="Calibri" w:hAnsi="Calibri" w:cs="Calibri"/>
          <w:color w:val="FF0000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A44B6D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DC287B">
        <w:rPr>
          <w:rFonts w:ascii="Calibri" w:hAnsi="Calibri" w:cs="Calibri"/>
          <w:sz w:val="22"/>
          <w:szCs w:val="22"/>
          <w:lang w:val="sr-Latn-CS"/>
        </w:rPr>
        <w:t>tački 3 stav 3 J</w:t>
      </w:r>
      <w:r w:rsidRPr="00DC287B">
        <w:rPr>
          <w:rFonts w:ascii="Calibri" w:hAnsi="Calibri" w:cs="Calibri"/>
          <w:sz w:val="22"/>
          <w:szCs w:val="22"/>
          <w:lang w:val="sr-Latn-CS"/>
        </w:rPr>
        <w:t>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161999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DC287B">
        <w:rPr>
          <w:rFonts w:ascii="Calibri" w:hAnsi="Calibri" w:cs="Calibri"/>
          <w:sz w:val="22"/>
          <w:szCs w:val="22"/>
          <w:lang w:val="sr-Latn-CS"/>
        </w:rPr>
        <w:t>avnom pozivu-</w:t>
      </w:r>
      <w:r w:rsidR="00CC742F">
        <w:rPr>
          <w:rFonts w:ascii="Calibri" w:hAnsi="Calibri" w:cs="Calibri"/>
          <w:sz w:val="22"/>
          <w:szCs w:val="22"/>
          <w:lang w:val="sr-Latn-CS"/>
        </w:rPr>
        <w:t>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DC287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„A.R.Wood“,Berane i Doo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DC28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>''Keker'' iz Kolašina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>što je jasno iz ponude pomenutog Konzorci</w:t>
      </w:r>
      <w:r w:rsidR="00C9574A">
        <w:rPr>
          <w:rFonts w:ascii="Calibri" w:hAnsi="Calibri" w:cs="Calibri"/>
          <w:color w:val="000000"/>
          <w:sz w:val="22"/>
          <w:szCs w:val="22"/>
          <w:lang w:val="sr-Latn-CS"/>
        </w:rPr>
        <w:t xml:space="preserve">juma ŠID vezano za odjeljenje </w:t>
      </w:r>
      <w:r w:rsidR="00B631FE" w:rsidRPr="00A44B6D">
        <w:rPr>
          <w:rFonts w:ascii="Calibri" w:hAnsi="Calibri" w:cs="Calibri"/>
          <w:sz w:val="22"/>
          <w:szCs w:val="22"/>
          <w:lang w:val="sr-Latn-CS"/>
        </w:rPr>
        <w:t>50</w:t>
      </w:r>
      <w:r w:rsidR="00D20C7B" w:rsidRPr="00A44B6D">
        <w:rPr>
          <w:rFonts w:ascii="Calibri" w:hAnsi="Calibri" w:cs="Calibri"/>
          <w:sz w:val="22"/>
          <w:szCs w:val="22"/>
          <w:lang w:val="sr-Latn-CS"/>
        </w:rPr>
        <w:t>-A</w:t>
      </w:r>
      <w:r w:rsidR="00C9574A" w:rsidRPr="00A44B6D">
        <w:rPr>
          <w:rFonts w:ascii="Calibri" w:hAnsi="Calibri" w:cs="Calibri"/>
          <w:sz w:val="22"/>
          <w:szCs w:val="22"/>
          <w:lang w:val="sr-Latn-CS"/>
        </w:rPr>
        <w:t xml:space="preserve"> G.J.</w:t>
      </w:r>
      <w:r w:rsidR="00DC287B" w:rsidRPr="00A44B6D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B631FE" w:rsidRPr="00A44B6D">
        <w:rPr>
          <w:rFonts w:ascii="Calibri" w:hAnsi="Calibri" w:cs="Calibri"/>
          <w:sz w:val="22"/>
          <w:szCs w:val="22"/>
          <w:lang w:val="sr-Latn-CS"/>
        </w:rPr>
        <w:t xml:space="preserve"> Komovi I</w:t>
      </w:r>
      <w:r w:rsidR="00DC287B" w:rsidRPr="00A44B6D">
        <w:rPr>
          <w:rFonts w:ascii="Calibri" w:hAnsi="Calibri" w:cs="Calibri"/>
          <w:sz w:val="22"/>
          <w:szCs w:val="22"/>
          <w:lang w:val="sr-Latn-CS"/>
        </w:rPr>
        <w:t>“</w:t>
      </w:r>
      <w:r w:rsidR="00C9574A" w:rsidRPr="00A44B6D">
        <w:rPr>
          <w:rFonts w:ascii="Calibri" w:hAnsi="Calibri" w:cs="Calibri"/>
          <w:sz w:val="22"/>
          <w:szCs w:val="22"/>
          <w:lang w:val="sr-Latn-CS"/>
        </w:rPr>
        <w:t>, Kolašin</w:t>
      </w:r>
      <w:r w:rsidR="00D20C7B" w:rsidRPr="00A44B6D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81029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381029">
        <w:rPr>
          <w:rFonts w:ascii="Calibri" w:hAnsi="Calibri" w:cs="Calibri"/>
          <w:sz w:val="22"/>
          <w:szCs w:val="22"/>
          <w:lang w:val="sr-Latn-CS"/>
        </w:rPr>
        <w:t>3 stav 2 Javnog poziva je rečeno: (citiramo:''kod dostavljanja svojih ponuda ponuđači moraju poštovati sve instrukcije</w:t>
      </w:r>
      <w:r w:rsidR="00DC287B" w:rsidRPr="0038102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81029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381029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381029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citata). Navodi se još (citiramo:'' Tenderska komisija može ocijeniti samo podatke koji su sadržani u ponudama'', kraj  citata)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81029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81029">
        <w:rPr>
          <w:rFonts w:asciiTheme="minorHAnsi" w:hAnsiTheme="minorHAnsi" w:cstheme="minorHAnsi"/>
          <w:sz w:val="22"/>
          <w:szCs w:val="22"/>
          <w:lang w:val="sr-Latn-CS"/>
        </w:rPr>
        <w:t>Navodi se i još: (citiramo:''Komisija ne može ocjenjivati nešto što nije navedeno u ponudi'',kraj citata).</w:t>
      </w:r>
    </w:p>
    <w:p w:rsidR="00FD16DE" w:rsidRPr="00381029" w:rsidRDefault="00DC287B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381029">
        <w:rPr>
          <w:rFonts w:asciiTheme="minorHAnsi" w:hAnsiTheme="minorHAnsi" w:cstheme="minorHAnsi"/>
          <w:sz w:val="22"/>
          <w:szCs w:val="22"/>
          <w:lang w:val="sr-Latn-CS"/>
        </w:rPr>
        <w:t>Pravo učešća na na ovom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u –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tenderu imju </w:t>
      </w:r>
      <w:r w:rsidR="00B63D07" w:rsidRPr="00381029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381029">
        <w:rPr>
          <w:rFonts w:ascii="Calibri" w:hAnsi="Calibri" w:cs="Calibri"/>
          <w:sz w:val="22"/>
          <w:szCs w:val="22"/>
          <w:lang w:val="sr-Latn-CS"/>
        </w:rPr>
        <w:t xml:space="preserve"> Tenderskom dokumentacijom 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Andrijevica br.111-956-559/2017 od 20.03.2017 godine (sa popisom sledeće imovine: 1. Livada 3 klase površine 872 m², 2.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381029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pravnog lica-ponuđača, a posebno ne dokaz o vlasništvu poslovnog prostora-pogona za primarnu preradu drveta; polufinalnu i finalnu preradu drveta.  Sva ostala dokumenta,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koje navodi ponuđač u prilog svojih tvrdnji, shodno uslovima iz Javnog poziva i tenderske dokumenatcije </w:t>
      </w:r>
      <w:r w:rsidR="00B63D07" w:rsidRPr="00381029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381029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Pr="00381029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381029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381029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38102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pune sve formalno pravne uslove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tumače odredbe javnog poziva i tenderske dokumentacije. U tom smislu Tenderska komisija je jasno navela koje uslove ponuđač, koji nastupa sam ili u konzorcijumu mora da ispuni da bi se po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nuda razmatrala. Ako bi uslove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avnog poziva tumačili onako kako to sugeriše podnosilac prigovora u ovoj pravnoj stvari onda bi doveli u neravn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opravni položaj učesnike 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uvažiti.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Tzv.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2D1B66" w:rsidRPr="00381029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2D1B66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1B66" w:rsidRPr="00381029">
        <w:rPr>
          <w:rFonts w:asciiTheme="minorHAnsi" w:hAnsiTheme="minorHAnsi" w:cstheme="minorHAnsi"/>
          <w:sz w:val="22"/>
          <w:szCs w:val="22"/>
        </w:rPr>
        <w:t>J</w:t>
      </w:r>
      <w:r w:rsidR="00B63D07" w:rsidRPr="00381029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odredbama javnog poziva i tenderske dokumentacije. Da je u ovoj upravnoj stvari, meritorno tumačenje koje sugeriše podnosilac prigovora Konzorcijum ŠID, onda bi staj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d naveli a što je objavljeno 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to kao mogućnost ne postoji u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avnom pozivu nelogično je da se takva ponuda prihvata, nasuprot ponudi ponuđ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>ača koji je ispunio sve uslove J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avnog poziva, pridržava se dobrih poslovnih običaja i ponaša se društveno odgovorno. Drugačije postupanje tenderske komisije </w:t>
      </w:r>
      <w:proofErr w:type="spellStart"/>
      <w:r w:rsidR="002D1B66" w:rsidRPr="00381029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2D1B66" w:rsidRPr="00381029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2D1B66" w:rsidRPr="00381029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2D1B66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1B66" w:rsidRPr="00381029">
        <w:rPr>
          <w:rFonts w:asciiTheme="minorHAnsi" w:hAnsiTheme="minorHAnsi" w:cstheme="minorHAnsi"/>
          <w:sz w:val="22"/>
          <w:szCs w:val="22"/>
        </w:rPr>
        <w:t>J</w:t>
      </w:r>
      <w:r w:rsidR="00B63D07" w:rsidRPr="00381029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381029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381029">
        <w:rPr>
          <w:rFonts w:asciiTheme="minorHAnsi" w:hAnsiTheme="minorHAnsi" w:cstheme="minorHAnsi"/>
          <w:sz w:val="22"/>
          <w:szCs w:val="22"/>
        </w:rPr>
        <w:t>.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postupku, odgovarajućim Uredbama 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V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>lade Crne Gore,</w:t>
      </w:r>
      <w:r w:rsidR="002D1B66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381029">
        <w:rPr>
          <w:rFonts w:asciiTheme="minorHAnsi" w:hAnsiTheme="minorHAnsi" w:cstheme="minorHAnsi"/>
          <w:sz w:val="22"/>
          <w:szCs w:val="22"/>
          <w:lang w:val="sr-Latn-CS"/>
        </w:rPr>
        <w:t xml:space="preserve">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381029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381029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381029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381029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381029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381029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A2452E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52E" w:rsidRDefault="000912FB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</w:t>
      </w:r>
      <w:r w:rsidR="00FD16DE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0912FB">
        <w:rPr>
          <w:rFonts w:ascii="Calibri" w:hAnsi="Calibri" w:cs="Calibri"/>
          <w:sz w:val="22"/>
          <w:szCs w:val="22"/>
          <w:lang w:val="sr-Latn-CS"/>
        </w:rPr>
        <w:t xml:space="preserve">5. Pavle Međedović, član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FD16DE" w:rsidRPr="00A2452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rPr>
          <w:lang w:val="sr-Latn-CS"/>
        </w:rPr>
      </w:pPr>
    </w:p>
    <w:p w:rsidR="00FD16DE" w:rsidRPr="001B2225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47F2A"/>
    <w:rsid w:val="000912FB"/>
    <w:rsid w:val="000D68C6"/>
    <w:rsid w:val="00127E81"/>
    <w:rsid w:val="00161999"/>
    <w:rsid w:val="002174EF"/>
    <w:rsid w:val="002264D2"/>
    <w:rsid w:val="00236FBF"/>
    <w:rsid w:val="00271CEC"/>
    <w:rsid w:val="002D1B66"/>
    <w:rsid w:val="003146E6"/>
    <w:rsid w:val="003778C8"/>
    <w:rsid w:val="00381029"/>
    <w:rsid w:val="00416F15"/>
    <w:rsid w:val="0045716E"/>
    <w:rsid w:val="00483FF0"/>
    <w:rsid w:val="0049180D"/>
    <w:rsid w:val="004E01C6"/>
    <w:rsid w:val="0053018A"/>
    <w:rsid w:val="00556662"/>
    <w:rsid w:val="005A3BAC"/>
    <w:rsid w:val="005A4805"/>
    <w:rsid w:val="00616D5F"/>
    <w:rsid w:val="00631408"/>
    <w:rsid w:val="0065061D"/>
    <w:rsid w:val="00703990"/>
    <w:rsid w:val="008027DF"/>
    <w:rsid w:val="00830AEC"/>
    <w:rsid w:val="00841AEE"/>
    <w:rsid w:val="008727B0"/>
    <w:rsid w:val="008D0F2E"/>
    <w:rsid w:val="009061BD"/>
    <w:rsid w:val="00977930"/>
    <w:rsid w:val="00A44B6D"/>
    <w:rsid w:val="00B631FE"/>
    <w:rsid w:val="00B63D07"/>
    <w:rsid w:val="00C23540"/>
    <w:rsid w:val="00C33A69"/>
    <w:rsid w:val="00C34F14"/>
    <w:rsid w:val="00C9574A"/>
    <w:rsid w:val="00CC742F"/>
    <w:rsid w:val="00D20C7B"/>
    <w:rsid w:val="00DC287B"/>
    <w:rsid w:val="00E160DC"/>
    <w:rsid w:val="00E416AD"/>
    <w:rsid w:val="00F05EB1"/>
    <w:rsid w:val="00F358C3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27</cp:revision>
  <cp:lastPrinted>2017-05-25T11:34:00Z</cp:lastPrinted>
  <dcterms:created xsi:type="dcterms:W3CDTF">2017-05-17T10:02:00Z</dcterms:created>
  <dcterms:modified xsi:type="dcterms:W3CDTF">2017-05-25T11:34:00Z</dcterms:modified>
</cp:coreProperties>
</file>