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F5305C">
        <w:rPr>
          <w:rFonts w:ascii="Calibri" w:hAnsi="Calibri" w:cs="Calibri"/>
          <w:b/>
          <w:sz w:val="22"/>
          <w:szCs w:val="22"/>
          <w:lang w:val="sr-Latn-CS"/>
        </w:rPr>
        <w:t>2812/24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F5305C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B460ED">
        <w:rPr>
          <w:rFonts w:ascii="Calibri" w:hAnsi="Calibri" w:cs="Calibri"/>
          <w:sz w:val="22"/>
          <w:szCs w:val="22"/>
        </w:rPr>
        <w:t>O</w:t>
      </w:r>
      <w:r w:rsidR="00EF5218">
        <w:rPr>
          <w:rFonts w:ascii="Calibri" w:hAnsi="Calibri" w:cs="Calibri"/>
          <w:sz w:val="22"/>
          <w:szCs w:val="22"/>
        </w:rPr>
        <w:t xml:space="preserve"> </w:t>
      </w:r>
      <w:r w:rsidR="00B460ED">
        <w:rPr>
          <w:rFonts w:ascii="Calibri" w:hAnsi="Calibri" w:cs="Calibri"/>
          <w:sz w:val="22"/>
          <w:szCs w:val="22"/>
        </w:rPr>
        <w:t xml:space="preserve">''Nikola'' </w:t>
      </w:r>
      <w:proofErr w:type="spellStart"/>
      <w:r w:rsidR="00B460ED">
        <w:rPr>
          <w:rFonts w:ascii="Calibri" w:hAnsi="Calibri" w:cs="Calibri"/>
          <w:sz w:val="22"/>
          <w:szCs w:val="22"/>
        </w:rPr>
        <w:t>iz</w:t>
      </w:r>
      <w:proofErr w:type="spellEnd"/>
      <w:r w:rsidR="00B460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60ED">
        <w:rPr>
          <w:rFonts w:ascii="Calibri" w:hAnsi="Calibri" w:cs="Calibri"/>
          <w:sz w:val="22"/>
          <w:szCs w:val="22"/>
        </w:rPr>
        <w:t>Berana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Nikola“,Berane;Doo „Keker“,Kolašin;Doo „Šik Lim“,Bijelo Polje;Doo „Bekom-Co“,Bijelo Polje; Doo „A.R.Wood“,Berane i Doo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8C3E0E">
        <w:rPr>
          <w:rFonts w:ascii="Calibri" w:hAnsi="Calibri" w:cs="Calibri"/>
          <w:sz w:val="22"/>
          <w:szCs w:val="22"/>
          <w:lang w:val="sr-Latn-CS"/>
        </w:rPr>
        <w:t xml:space="preserve"> tenderske komisije broj:2253/21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8C3E0E">
        <w:rPr>
          <w:rFonts w:ascii="Calibri" w:hAnsi="Calibri" w:cs="Calibri"/>
          <w:sz w:val="22"/>
          <w:szCs w:val="22"/>
          <w:lang w:val="sr-Latn-CS"/>
        </w:rPr>
        <w:t xml:space="preserve"> tenderske komisije broj 2253/21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EF5218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razloga neispunjenja uslova iz javnog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 iz Berana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>
        <w:rPr>
          <w:rFonts w:ascii="Calibri" w:hAnsi="Calibri" w:cs="Calibri"/>
          <w:sz w:val="22"/>
          <w:szCs w:val="22"/>
          <w:lang w:val="sr-Latn-CS"/>
        </w:rPr>
        <w:t xml:space="preserve"> Doo „Ekoplod“,Bijelo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“</w:t>
      </w:r>
      <w:r>
        <w:rPr>
          <w:rFonts w:ascii="Calibri" w:hAnsi="Calibri" w:cs="Calibri"/>
          <w:sz w:val="22"/>
          <w:szCs w:val="22"/>
          <w:lang w:val="sr-Latn-CS"/>
        </w:rPr>
        <w:t>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ed.brojem 1 da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9F2B13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F5305C">
        <w:rPr>
          <w:rFonts w:ascii="Calibri" w:hAnsi="Calibri" w:cs="Calibri"/>
          <w:sz w:val="22"/>
          <w:szCs w:val="22"/>
          <w:lang w:val="sr-Latn-CS"/>
        </w:rPr>
        <w:t>2253/2</w:t>
      </w:r>
      <w:r w:rsidR="008C3E0E" w:rsidRPr="00F5305C">
        <w:rPr>
          <w:rFonts w:ascii="Calibri" w:hAnsi="Calibri" w:cs="Calibri"/>
          <w:sz w:val="22"/>
          <w:szCs w:val="22"/>
          <w:lang w:val="sr-Latn-CS"/>
        </w:rPr>
        <w:t>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  <w:bookmarkStart w:id="0" w:name="_GoBack"/>
      <w:bookmarkEnd w:id="0"/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290A58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290A58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290A58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290A58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Doo „A.R.Wood“,Berane i Doo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90A5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8C3E0E" w:rsidRPr="00F5305C">
        <w:rPr>
          <w:rFonts w:ascii="Calibri" w:hAnsi="Calibri" w:cs="Calibri"/>
          <w:sz w:val="22"/>
          <w:szCs w:val="22"/>
          <w:lang w:val="sr-Latn-CS"/>
        </w:rPr>
        <w:t>51</w:t>
      </w:r>
      <w:r w:rsidR="00D20C7B" w:rsidRPr="00F5305C">
        <w:rPr>
          <w:rFonts w:ascii="Calibri" w:hAnsi="Calibri" w:cs="Calibri"/>
          <w:sz w:val="22"/>
          <w:szCs w:val="22"/>
          <w:lang w:val="sr-Latn-CS"/>
        </w:rPr>
        <w:t>-A</w:t>
      </w:r>
      <w:r w:rsidR="00853401" w:rsidRPr="00F5305C">
        <w:rPr>
          <w:rFonts w:ascii="Calibri" w:hAnsi="Calibri" w:cs="Calibri"/>
          <w:sz w:val="22"/>
          <w:szCs w:val="22"/>
          <w:lang w:val="sr-Latn-CS"/>
        </w:rPr>
        <w:t xml:space="preserve">  G.J.</w:t>
      </w:r>
      <w:r w:rsidR="00290A58" w:rsidRPr="00F5305C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853401" w:rsidRPr="00F5305C">
        <w:rPr>
          <w:rFonts w:ascii="Calibri" w:hAnsi="Calibri" w:cs="Calibri"/>
          <w:sz w:val="22"/>
          <w:szCs w:val="22"/>
          <w:lang w:val="sr-Latn-CS"/>
        </w:rPr>
        <w:t xml:space="preserve"> Kaludarsko Dapsićke šume</w:t>
      </w:r>
      <w:r w:rsidR="00290A58" w:rsidRPr="00F5305C">
        <w:rPr>
          <w:rFonts w:ascii="Calibri" w:hAnsi="Calibri" w:cs="Calibri"/>
          <w:sz w:val="22"/>
          <w:szCs w:val="22"/>
          <w:lang w:val="sr-Latn-CS"/>
        </w:rPr>
        <w:t>“</w:t>
      </w:r>
      <w:r w:rsidR="00853401" w:rsidRPr="00F5305C">
        <w:rPr>
          <w:rFonts w:ascii="Calibri" w:hAnsi="Calibri" w:cs="Calibri"/>
          <w:sz w:val="22"/>
          <w:szCs w:val="22"/>
          <w:lang w:val="sr-Latn-CS"/>
        </w:rPr>
        <w:t>, Berane</w:t>
      </w:r>
      <w:r w:rsidR="00D20C7B" w:rsidRPr="00F5305C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EA679B">
        <w:rPr>
          <w:rFonts w:ascii="Calibri" w:hAnsi="Calibri" w:cs="Calibri"/>
          <w:sz w:val="22"/>
          <w:szCs w:val="22"/>
          <w:lang w:val="sr-Latn-CS"/>
        </w:rPr>
        <w:t>3 stav 2 Javnog poziva je rečeno: (citiramo:''kod dostavljanja svojih ponuda ponuđači moraju poštovati sve instrukcije</w:t>
      </w:r>
      <w:r w:rsidR="00290A58" w:rsidRPr="00EA679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A679B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EA679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EA679B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ponudi'',kraj citata).</w:t>
      </w:r>
    </w:p>
    <w:p w:rsidR="00FD16DE" w:rsidRPr="00EA679B" w:rsidRDefault="00290A58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javnom tenderu imju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EA679B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neravn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opravni položaj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>.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Uredbe o prodaji i davanju u zakup stvari u državnoj imovini („Sl. list CG“, br. 44/10), i </w:t>
      </w:r>
      <w:r w:rsidRPr="00CC742F">
        <w:rPr>
          <w:rFonts w:ascii="Calibri" w:hAnsi="Calibri" w:cs="Calibri"/>
          <w:sz w:val="22"/>
          <w:szCs w:val="22"/>
          <w:lang w:val="sr-Latn-CS"/>
        </w:rPr>
        <w:t xml:space="preserve">čl.234 i 235 stav 1 </w:t>
      </w:r>
      <w:r w:rsidRPr="00A2452E">
        <w:rPr>
          <w:rFonts w:ascii="Calibri" w:hAnsi="Calibri" w:cs="Calibri"/>
          <w:sz w:val="22"/>
          <w:szCs w:val="22"/>
          <w:lang w:val="sr-Latn-CS"/>
        </w:rPr>
        <w:t>ZUP-a, odlučila kao u dispozitivu ove odluke.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0D2717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0D2717">
        <w:rPr>
          <w:rFonts w:ascii="Calibri" w:hAnsi="Calibri" w:cs="Calibri"/>
          <w:sz w:val="22"/>
          <w:szCs w:val="22"/>
          <w:lang w:val="sr-Latn-CS"/>
        </w:rPr>
        <w:t xml:space="preserve">5. Pavle Međedović, član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B351A"/>
    <w:rsid w:val="000D2717"/>
    <w:rsid w:val="000D68C6"/>
    <w:rsid w:val="00127E81"/>
    <w:rsid w:val="002174EF"/>
    <w:rsid w:val="002264D2"/>
    <w:rsid w:val="00236FBF"/>
    <w:rsid w:val="00271CEC"/>
    <w:rsid w:val="00290A58"/>
    <w:rsid w:val="003146E6"/>
    <w:rsid w:val="003778C8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731912"/>
    <w:rsid w:val="008027DF"/>
    <w:rsid w:val="00830AEC"/>
    <w:rsid w:val="00841AEE"/>
    <w:rsid w:val="00853401"/>
    <w:rsid w:val="008727B0"/>
    <w:rsid w:val="008C3E0E"/>
    <w:rsid w:val="008D0F2E"/>
    <w:rsid w:val="009061BD"/>
    <w:rsid w:val="00977930"/>
    <w:rsid w:val="009F2B13"/>
    <w:rsid w:val="00B460ED"/>
    <w:rsid w:val="00B63D07"/>
    <w:rsid w:val="00C23540"/>
    <w:rsid w:val="00C33A69"/>
    <w:rsid w:val="00C34F14"/>
    <w:rsid w:val="00CC742F"/>
    <w:rsid w:val="00D20C7B"/>
    <w:rsid w:val="00D874D6"/>
    <w:rsid w:val="00E160DC"/>
    <w:rsid w:val="00E416AD"/>
    <w:rsid w:val="00EA679B"/>
    <w:rsid w:val="00EF5218"/>
    <w:rsid w:val="00F05EB1"/>
    <w:rsid w:val="00F358C3"/>
    <w:rsid w:val="00F5305C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29</cp:revision>
  <cp:lastPrinted>2017-05-25T09:42:00Z</cp:lastPrinted>
  <dcterms:created xsi:type="dcterms:W3CDTF">2017-05-17T10:02:00Z</dcterms:created>
  <dcterms:modified xsi:type="dcterms:W3CDTF">2017-05-25T09:43:00Z</dcterms:modified>
</cp:coreProperties>
</file>